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5" w:rsidRDefault="00440765" w:rsidP="00440765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CHƯƠNG II 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ĐƯỜNG TRÒN</w:t>
      </w:r>
    </w:p>
    <w:p w:rsidR="00440765" w:rsidRDefault="00440765" w:rsidP="0044076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BÀI 1 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SỰ XÁC ĐỊNH ĐƯỜNG TRÒN. TÍNH CHẤT ĐỐI XỨNG CỦA ĐƯỜNG TRÒN</w:t>
      </w:r>
    </w:p>
    <w:p w:rsidR="00440765" w:rsidRDefault="00440765" w:rsidP="00440765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</w:p>
    <w:p w:rsidR="00440765" w:rsidRDefault="00440765" w:rsidP="00440765">
      <w:pPr>
        <w:spacing w:after="0"/>
        <w:jc w:val="both"/>
        <w:outlineLvl w:val="0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1.Nhắc lại về đường tròn :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DengXian" w:hAnsi="DengXi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483E92" wp14:editId="46953B69">
                <wp:simplePos x="0" y="0"/>
                <wp:positionH relativeFrom="column">
                  <wp:posOffset>5003165</wp:posOffset>
                </wp:positionH>
                <wp:positionV relativeFrom="paragraph">
                  <wp:posOffset>307340</wp:posOffset>
                </wp:positionV>
                <wp:extent cx="1484630" cy="1451610"/>
                <wp:effectExtent l="0" t="0" r="1270" b="0"/>
                <wp:wrapSquare wrapText="bothSides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1451610"/>
                          <a:chOff x="3630" y="7560"/>
                          <a:chExt cx="2235" cy="2235"/>
                        </a:xfrm>
                      </wpg:grpSpPr>
                      <pic:pic xmlns:pic="http://schemas.openxmlformats.org/drawingml/2006/picture">
                        <pic:nvPicPr>
                          <pic:cNvPr id="16" name="Picture 13" descr="No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7560"/>
                            <a:ext cx="2235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8310"/>
                            <a:ext cx="684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765" w:rsidRDefault="00440765" w:rsidP="00440765">
                              <w:r>
                                <w:rPr>
                                  <w:rFonts w:hint="eastAsia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83E92" id="Group 15" o:spid="_x0000_s1026" style="position:absolute;left:0;text-align:left;margin-left:393.95pt;margin-top:24.2pt;width:116.9pt;height:114.3pt;z-index:251659264" coordorigin="3630,7560" coordsize="2235,2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Noname" style="position:absolute;left:3630;top:7560;width:2235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">
                  <v:imagedata r:id="rId6" o:title="Nonam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46;top:8310;width:684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440765" w:rsidRDefault="00440765" w:rsidP="00440765">
                        <w:r>
                          <w:rPr>
                            <w:rFonts w:hint="eastAsia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- Đường tròn tâm O bán kính R (với R &gt; 0) là hình gồm các điểm cách điểm O một khoảng bằng R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Đường tròn tâm O bán kính R được kí hiệu (O; R) ta cũng có thể kí hiệu là (O) khi không cần chú ý đến bán kính.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Khi điểm M thuộc đường tròn (O), ta còn nói : Điểm M nằm trên đường tròn (O) hay đường tròn (O) đi qua điểm M. Điểm M nằm trên đường tròn (O; R) khi và chỉ khi OM = R. 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Điểm M nằm bên trong (hay nằm trong, ở trong) đường tròn (O; R) khi và chỉ khi OM &lt; R.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DengXian" w:hAnsi="DengXi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14F2D9" wp14:editId="4CB56884">
            <wp:simplePos x="0" y="0"/>
            <wp:positionH relativeFrom="column">
              <wp:posOffset>2299335</wp:posOffset>
            </wp:positionH>
            <wp:positionV relativeFrom="paragraph">
              <wp:posOffset>479425</wp:posOffset>
            </wp:positionV>
            <wp:extent cx="1362075" cy="1409700"/>
            <wp:effectExtent l="0" t="0" r="9525" b="0"/>
            <wp:wrapNone/>
            <wp:docPr id="1" name="Picture 1" descr="Non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onam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engXian" w:hAnsi="DengXi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6776931" wp14:editId="0E0B6375">
            <wp:simplePos x="0" y="0"/>
            <wp:positionH relativeFrom="column">
              <wp:posOffset>451485</wp:posOffset>
            </wp:positionH>
            <wp:positionV relativeFrom="paragraph">
              <wp:posOffset>508000</wp:posOffset>
            </wp:positionV>
            <wp:extent cx="1495425" cy="1381125"/>
            <wp:effectExtent l="0" t="0" r="9525" b="9525"/>
            <wp:wrapNone/>
            <wp:docPr id="2" name="Picture 2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ona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engXian" w:hAnsi="DengXi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F32D22" wp14:editId="3D1762F1">
            <wp:simplePos x="0" y="0"/>
            <wp:positionH relativeFrom="column">
              <wp:posOffset>4137660</wp:posOffset>
            </wp:positionH>
            <wp:positionV relativeFrom="paragraph">
              <wp:posOffset>508000</wp:posOffset>
            </wp:positionV>
            <wp:extent cx="1628775" cy="1390650"/>
            <wp:effectExtent l="0" t="0" r="9525" b="0"/>
            <wp:wrapNone/>
            <wp:docPr id="3" name="Picture 3" descr="Nona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onam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- Điểm M nằm bên ngoài (hay nằm ngoài, ở ngoài) đường tròn (O; R) khi và chỉ khi OM &gt; R.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DengXian" w:hAnsi="DengXi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53B9F7A" wp14:editId="1B61E2B0">
            <wp:simplePos x="0" y="0"/>
            <wp:positionH relativeFrom="column">
              <wp:posOffset>4341495</wp:posOffset>
            </wp:positionH>
            <wp:positionV relativeFrom="paragraph">
              <wp:posOffset>152400</wp:posOffset>
            </wp:positionV>
            <wp:extent cx="2701925" cy="2644775"/>
            <wp:effectExtent l="0" t="0" r="3175" b="3175"/>
            <wp:wrapSquare wrapText="bothSides"/>
            <wp:docPr id="4" name="Picture 4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ona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64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2. Cách xác định đường tròn :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Qua ba điểm không thẳng hàng ta vẽ được một và chỉ một đường tròn</w:t>
      </w:r>
    </w:p>
    <w:p w:rsidR="00440765" w:rsidRDefault="00440765" w:rsidP="004407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Tâm của đường tròn ngọai tiếp tam giác là giao điểm 3 đường trung trực của tam giác ấy.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Đường tròn đi qua ba đỉnh A, B, C của ∆ABC gọi là đường tròn </w:t>
      </w:r>
      <w:r>
        <w:rPr>
          <w:rFonts w:ascii="Times New Roman" w:hAnsi="Times New Roman"/>
          <w:b/>
          <w:sz w:val="28"/>
          <w:szCs w:val="28"/>
        </w:rPr>
        <w:t>ngoại tiếp</w:t>
      </w:r>
      <w:r>
        <w:rPr>
          <w:rFonts w:ascii="Times New Roman" w:hAnsi="Times New Roman"/>
          <w:sz w:val="28"/>
          <w:szCs w:val="28"/>
        </w:rPr>
        <w:t xml:space="preserve"> tam giác ABC.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Khi đó, ∆ABC gọi là tam giác </w:t>
      </w:r>
      <w:r>
        <w:rPr>
          <w:rFonts w:ascii="Times New Roman" w:hAnsi="Times New Roman"/>
          <w:b/>
          <w:sz w:val="28"/>
          <w:szCs w:val="28"/>
        </w:rPr>
        <w:t>nội tiếp</w:t>
      </w:r>
      <w:r>
        <w:rPr>
          <w:rFonts w:ascii="Times New Roman" w:hAnsi="Times New Roman"/>
          <w:sz w:val="28"/>
          <w:szCs w:val="28"/>
        </w:rPr>
        <w:t xml:space="preserve"> đường tròn.</w:t>
      </w:r>
    </w:p>
    <w:p w:rsidR="00440765" w:rsidRDefault="00440765" w:rsidP="00440765">
      <w:pPr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DengXian" w:hAnsi="DengXi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15424BD6" wp14:editId="2B6418AD">
            <wp:simplePos x="0" y="0"/>
            <wp:positionH relativeFrom="column">
              <wp:posOffset>4747895</wp:posOffset>
            </wp:positionH>
            <wp:positionV relativeFrom="paragraph">
              <wp:posOffset>322580</wp:posOffset>
            </wp:positionV>
            <wp:extent cx="1901190" cy="1885315"/>
            <wp:effectExtent l="0" t="0" r="3810" b="635"/>
            <wp:wrapThrough wrapText="bothSides">
              <wp:wrapPolygon edited="0">
                <wp:start x="0" y="0"/>
                <wp:lineTo x="0" y="21389"/>
                <wp:lineTo x="21427" y="21389"/>
                <wp:lineTo x="21427" y="0"/>
                <wp:lineTo x="0" y="0"/>
              </wp:wrapPolygon>
            </wp:wrapThrough>
            <wp:docPr id="5" name="Picture 5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ona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8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Định lí :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440765" w:rsidTr="00147887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65" w:rsidRDefault="00440765" w:rsidP="0014788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-Nếu một tam giác nội tiếp đường  tròn có một cạnh là đường kính thì tam giác đó là tam giác vuông</w:t>
            </w:r>
          </w:p>
          <w:p w:rsidR="00440765" w:rsidRDefault="00440765" w:rsidP="001478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-Tâm của đường tròn ngoại tiếp tam giác vuông là trung điểm của cạnh huyền</w:t>
            </w:r>
          </w:p>
        </w:tc>
      </w:tr>
    </w:tbl>
    <w:p w:rsidR="00440765" w:rsidRDefault="00440765" w:rsidP="0044076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440765" w:rsidRDefault="00440765" w:rsidP="00440765">
      <w:pPr>
        <w:spacing w:after="0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Tâm đối xứng, trục đối xứng :</w:t>
      </w:r>
    </w:p>
    <w:p w:rsidR="00440765" w:rsidRDefault="00440765" w:rsidP="00440765">
      <w:pPr>
        <w:spacing w:after="0"/>
        <w:jc w:val="both"/>
        <w:outlineLvl w:val="0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>
        <w:rPr>
          <w:rFonts w:ascii="DengXian" w:hAnsi="DengXi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BC865FC" wp14:editId="71FD2B18">
            <wp:simplePos x="0" y="0"/>
            <wp:positionH relativeFrom="column">
              <wp:posOffset>4746625</wp:posOffset>
            </wp:positionH>
            <wp:positionV relativeFrom="paragraph">
              <wp:posOffset>39370</wp:posOffset>
            </wp:positionV>
            <wp:extent cx="1790700" cy="1590675"/>
            <wp:effectExtent l="0" t="0" r="0" b="9525"/>
            <wp:wrapSquare wrapText="bothSides"/>
            <wp:docPr id="6" name="Picture 6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ona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28"/>
          <w:szCs w:val="28"/>
          <w:lang w:val="fr-FR"/>
        </w:rPr>
        <w:t>a. Tâm đối xứng :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Đường tròn là hình có tâm đối xứng. Tâm của đường tròn là tâm đối xứng của đường tròn đó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>
        <w:rPr>
          <w:rFonts w:ascii="DengXian" w:hAnsi="DengXi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86B1A8D" wp14:editId="5FE65D2D">
            <wp:simplePos x="0" y="0"/>
            <wp:positionH relativeFrom="column">
              <wp:posOffset>4864100</wp:posOffset>
            </wp:positionH>
            <wp:positionV relativeFrom="paragraph">
              <wp:posOffset>-701675</wp:posOffset>
            </wp:positionV>
            <wp:extent cx="1714500" cy="1905000"/>
            <wp:effectExtent l="0" t="0" r="0" b="0"/>
            <wp:wrapSquare wrapText="bothSides"/>
            <wp:docPr id="7" name="Picture 7" descr="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on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28"/>
          <w:szCs w:val="28"/>
          <w:lang w:val="fr-FR"/>
        </w:rPr>
        <w:t>b. Trục đối xứng :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Đường tròn là hình có trục đối xứng. Bất kình đường kính nào của đường tròn cũng là trục đối xứng của đường tròn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III.Nhiệm vụ học tập: (BTVN)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Bài 1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:  Cho </w:t>
      </w:r>
      <w:r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fr-FR"/>
        </w:rPr>
        <w:object w:dxaOrig="675" w:dyaOrig="285">
          <v:shape id="_x0000_i1025" type="#_x0000_t75" style="width:33.75pt;height:14.25pt" o:ole="">
            <v:imagedata r:id="rId14" o:title=""/>
          </v:shape>
          <o:OLEObject Type="Embed" ProgID="Equation.DSMT4" ShapeID="_x0000_i1025" DrawAspect="Content" ObjectID="_1757423583" r:id="rId15"/>
        </w:objec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nhọn nội tiếp đường tròn tâm O có hai đường cao BE và CF cắt nhau tại H.Vẽ đường kính AD.</w:t>
      </w:r>
    </w:p>
    <w:p w:rsidR="00440765" w:rsidRDefault="00440765" w:rsidP="004407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Chứng minh : Tứ giác BHCD là hình bình hành.</w:t>
      </w:r>
    </w:p>
    <w:p w:rsidR="00440765" w:rsidRDefault="00440765" w:rsidP="004407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 xml:space="preserve">Gọi G là trọng tâm của </w:t>
      </w:r>
      <w:r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fr-FR"/>
        </w:rPr>
        <w:object w:dxaOrig="675" w:dyaOrig="285">
          <v:shape id="_x0000_i1026" type="#_x0000_t75" style="width:33.75pt;height:14.25pt" o:ole="">
            <v:imagedata r:id="rId14" o:title=""/>
          </v:shape>
          <o:OLEObject Type="Embed" ProgID="Equation.DSMT4" ShapeID="_x0000_i1026" DrawAspect="Content" ObjectID="_1757423584" r:id="rId16"/>
        </w:object>
      </w:r>
      <w:r>
        <w:rPr>
          <w:rFonts w:ascii="Times New Roman" w:hAnsi="Times New Roman"/>
          <w:bCs/>
          <w:sz w:val="28"/>
          <w:szCs w:val="28"/>
          <w:lang w:val="fr-FR"/>
        </w:rPr>
        <w:t>. AG cắt BC tại M.Chứng minh :3 điểm H , G , O thẳng hàng.</w:t>
      </w:r>
    </w:p>
    <w:p w:rsidR="00440765" w:rsidRDefault="00440765" w:rsidP="004407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0765" w:rsidRDefault="00440765" w:rsidP="00440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</w:t>
      </w:r>
      <w:r>
        <w:rPr>
          <w:rFonts w:ascii="Times New Roman" w:hAnsi="Times New Roman"/>
          <w:sz w:val="28"/>
          <w:szCs w:val="28"/>
        </w:rPr>
        <w:t xml:space="preserve">  Cho ∆ABC nhọn. Đường tròn tâm O đường kính BC cắt cạnh AB và AC tại D và E. Gọi H là giao điểm của CD và BE, I là trung điểm của AH. Chứng minh:</w:t>
      </w:r>
    </w:p>
    <w:p w:rsidR="00440765" w:rsidRDefault="00440765" w:rsidP="0044076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CD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23916BE7" wp14:editId="1CE54D9E">
            <wp:extent cx="148590" cy="170180"/>
            <wp:effectExtent l="0" t="0" r="381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AB</w:t>
      </w:r>
    </w:p>
    <w:p w:rsidR="00440765" w:rsidRDefault="00440765" w:rsidP="0044076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AH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23DF71EE" wp14:editId="4E226E88">
            <wp:extent cx="148590" cy="170180"/>
            <wp:effectExtent l="0" t="0" r="381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BC</w:t>
      </w:r>
    </w:p>
    <w:p w:rsidR="00440765" w:rsidRDefault="00440765" w:rsidP="0044076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c) Bốn điểm A, D, H, E cùng thuộc một đường tròn.</w:t>
      </w:r>
    </w:p>
    <w:p w:rsidR="001741E3" w:rsidRDefault="00644B00"/>
    <w:sectPr w:rsidR="0017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DA7"/>
    <w:multiLevelType w:val="hybridMultilevel"/>
    <w:tmpl w:val="094E7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65"/>
    <w:rsid w:val="000045A1"/>
    <w:rsid w:val="003A3726"/>
    <w:rsid w:val="00440765"/>
    <w:rsid w:val="006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19462-4343-420D-8094-EF4F59A5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LENOVO</cp:lastModifiedBy>
  <cp:revision>2</cp:revision>
  <dcterms:created xsi:type="dcterms:W3CDTF">2023-09-28T09:27:00Z</dcterms:created>
  <dcterms:modified xsi:type="dcterms:W3CDTF">2023-09-28T09:27:00Z</dcterms:modified>
</cp:coreProperties>
</file>